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4717DC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="005F432E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4717DC">
                        <w:rPr>
                          <w:b/>
                          <w:sz w:val="32"/>
                        </w:rPr>
                        <w:t>1</w:t>
                      </w:r>
                      <w:r w:rsidR="005F432E"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5F432E">
        <w:rPr>
          <w:b/>
          <w:sz w:val="32"/>
        </w:rPr>
        <w:t>8</w:t>
      </w:r>
      <w:r w:rsidRPr="00CB63BE">
        <w:rPr>
          <w:b/>
          <w:sz w:val="32"/>
        </w:rPr>
        <w:t xml:space="preserve">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1F6DDB">
      <w:pPr>
        <w:spacing w:before="120"/>
        <w:rPr>
          <w:b/>
          <w:sz w:val="32"/>
          <w:u w:val="single"/>
        </w:rPr>
      </w:pPr>
      <w:bookmarkStart w:id="0" w:name="_GoBack"/>
      <w:bookmarkEnd w:id="0"/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5F432E">
        <w:rPr>
          <w:b/>
          <w:sz w:val="32"/>
          <w:u w:val="single"/>
        </w:rPr>
        <w:t>1</w:t>
      </w:r>
      <w:r w:rsidR="004B78AA" w:rsidRPr="00CB63BE">
        <w:rPr>
          <w:b/>
          <w:sz w:val="32"/>
          <w:u w:val="single"/>
        </w:rPr>
        <w:t xml:space="preserve"> – </w:t>
      </w:r>
      <w:r w:rsidR="001F6DDB">
        <w:rPr>
          <w:b/>
          <w:sz w:val="32"/>
          <w:u w:val="single"/>
        </w:rPr>
        <w:t>SC 1, 2 3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490" w:type="dxa"/>
        <w:tblInd w:w="-289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018"/>
      </w:tblGrid>
      <w:tr w:rsidR="00F04F38" w:rsidTr="005F432E">
        <w:trPr>
          <w:trHeight w:val="3779"/>
        </w:trPr>
        <w:tc>
          <w:tcPr>
            <w:tcW w:w="472" w:type="dxa"/>
            <w:vAlign w:val="bottom"/>
          </w:tcPr>
          <w:p w:rsidR="00F04F38" w:rsidRPr="009317D5" w:rsidRDefault="009317D5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 w:rsidRPr="009317D5">
              <w:rPr>
                <w:sz w:val="28"/>
                <w:szCs w:val="24"/>
              </w:rPr>
              <w:t>/5</w:t>
            </w:r>
          </w:p>
        </w:tc>
        <w:tc>
          <w:tcPr>
            <w:tcW w:w="10018" w:type="dxa"/>
          </w:tcPr>
          <w:p w:rsidR="00F04F38" w:rsidRDefault="004717DC" w:rsidP="004717DC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List the five points of the Particle model of matter</w:t>
            </w:r>
          </w:p>
          <w:p w:rsidR="004717DC" w:rsidRDefault="004717DC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9317D5"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Default="009317D5" w:rsidP="009317D5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9317D5" w:rsidRPr="004717DC" w:rsidRDefault="009317D5" w:rsidP="009317D5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4F38" w:rsidTr="005F432E">
        <w:trPr>
          <w:trHeight w:val="5662"/>
        </w:trPr>
        <w:tc>
          <w:tcPr>
            <w:tcW w:w="472" w:type="dxa"/>
            <w:vAlign w:val="bottom"/>
          </w:tcPr>
          <w:p w:rsidR="00F04F38" w:rsidRPr="009317D5" w:rsidRDefault="00A511F0" w:rsidP="00D1128F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/4</w:t>
            </w:r>
          </w:p>
        </w:tc>
        <w:tc>
          <w:tcPr>
            <w:tcW w:w="10018" w:type="dxa"/>
          </w:tcPr>
          <w:p w:rsidR="00F04F38" w:rsidRDefault="009317D5" w:rsidP="00770D5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70D58">
              <w:rPr>
                <w:sz w:val="24"/>
                <w:szCs w:val="24"/>
                <w:lang w:val="en-US"/>
              </w:rPr>
              <w:t>Use the points of the particle model to explain the following</w:t>
            </w:r>
          </w:p>
          <w:p w:rsidR="00770D58" w:rsidRDefault="00770D58" w:rsidP="00770D5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511F0">
              <w:rPr>
                <w:sz w:val="24"/>
                <w:szCs w:val="24"/>
                <w:lang w:val="en-US"/>
              </w:rPr>
              <w:t>Solids</w:t>
            </w:r>
            <w:r>
              <w:rPr>
                <w:sz w:val="24"/>
                <w:szCs w:val="24"/>
                <w:lang w:val="en-US"/>
              </w:rPr>
              <w:t xml:space="preserve"> have a fixed shape bu</w:t>
            </w:r>
            <w:r w:rsidR="00A511F0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 xml:space="preserve"> liquids and gases can change shape depending on the container they are in.</w:t>
            </w:r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Default="00A511F0" w:rsidP="00A511F0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Gases are easily compressed, but solids and liquids are not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Default="00A511F0" w:rsidP="00A511F0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Gases and liquids can flow and can be poured, but solids cannot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Pr="00A511F0" w:rsidRDefault="00A511F0" w:rsidP="00A511F0">
            <w:pPr>
              <w:pStyle w:val="ListParagraph"/>
              <w:spacing w:before="12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Default="00A511F0" w:rsidP="00A511F0">
            <w:pPr>
              <w:pStyle w:val="ListParagraph"/>
              <w:spacing w:before="12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511F0" w:rsidRDefault="00A511F0" w:rsidP="00A511F0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When you heat a solid it will eventually change into a liquid</w:t>
            </w:r>
            <w:proofErr w:type="gramStart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:rsid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A511F0" w:rsidRPr="00A511F0" w:rsidRDefault="00A511F0" w:rsidP="00A511F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</w:tc>
      </w:tr>
      <w:tr w:rsidR="00F04F38" w:rsidTr="005F432E">
        <w:trPr>
          <w:trHeight w:val="3545"/>
        </w:trPr>
        <w:tc>
          <w:tcPr>
            <w:tcW w:w="472" w:type="dxa"/>
            <w:vAlign w:val="bottom"/>
          </w:tcPr>
          <w:p w:rsidR="00F04F38" w:rsidRPr="009317D5" w:rsidRDefault="00884842" w:rsidP="00FD375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Pr="00884842">
              <w:rPr>
                <w:rFonts w:ascii="Arial Narrow" w:hAnsi="Arial Narrow"/>
                <w:sz w:val="28"/>
                <w:szCs w:val="24"/>
              </w:rPr>
              <w:t>10</w:t>
            </w:r>
          </w:p>
        </w:tc>
        <w:tc>
          <w:tcPr>
            <w:tcW w:w="10018" w:type="dxa"/>
          </w:tcPr>
          <w:p w:rsidR="00F04F38" w:rsidRPr="00C80AC6" w:rsidRDefault="00884842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790477</wp:posOffset>
                      </wp:positionH>
                      <wp:positionV relativeFrom="paragraph">
                        <wp:posOffset>860669</wp:posOffset>
                      </wp:positionV>
                      <wp:extent cx="4607121" cy="1080868"/>
                      <wp:effectExtent l="0" t="0" r="22225" b="24130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121" cy="1080868"/>
                                <a:chOff x="0" y="0"/>
                                <a:chExt cx="4607121" cy="1080868"/>
                              </a:xfrm>
                            </wpg:grpSpPr>
                            <wps:wsp>
                              <wps:cNvPr id="226" name="Curved Down Arrow 226"/>
                              <wps:cNvSpPr/>
                              <wps:spPr>
                                <a:xfrm>
                                  <a:off x="0" y="0"/>
                                  <a:ext cx="2074985" cy="34290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Curved Down Arrow 227"/>
                              <wps:cNvSpPr/>
                              <wps:spPr>
                                <a:xfrm>
                                  <a:off x="2593731" y="26377"/>
                                  <a:ext cx="2013390" cy="28956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Curved Down Arrow 228"/>
                              <wps:cNvSpPr/>
                              <wps:spPr>
                                <a:xfrm flipH="1" flipV="1">
                                  <a:off x="0" y="791308"/>
                                  <a:ext cx="2030730" cy="28956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Curved Down Arrow 230"/>
                              <wps:cNvSpPr/>
                              <wps:spPr>
                                <a:xfrm flipH="1" flipV="1">
                                  <a:off x="2593731" y="720969"/>
                                  <a:ext cx="2012950" cy="342314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BD13A" id="Group 231" o:spid="_x0000_s1026" style="position:absolute;margin-left:62.25pt;margin-top:67.75pt;width:362.75pt;height:85.1pt;z-index:251667456" coordsize="46071,1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"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Curved Down Arrow 226" o:spid="_x0000_s1027" type="#_x0000_t105" style="position:absolute;width:2074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" adj="19815,21154,16200" fillcolor="#5b9bd5 [3204]" strokecolor="#1f4d78 [1604]" strokeweight="1pt"/>
                      <v:shape id="Curved Down Arrow 227" o:spid="_x0000_s1028" type="#_x0000_t105" style="position:absolute;left:25937;top:263;width:20134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" adj="20047,21212,16200" fillcolor="#5b9bd5 [3204]" strokecolor="#1f4d78 [1604]" strokeweight="1pt"/>
                      <v:shape id="Curved Down Arrow 228" o:spid="_x0000_s1029" type="#_x0000_t105" style="position:absolute;top:7913;width:20307;height:289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" adj="20060,21215,16200" fillcolor="#5b9bd5 [3204]" strokecolor="#1f4d78 [1604]" strokeweight="1pt"/>
                      <v:shape id="Curved Down Arrow 230" o:spid="_x0000_s1030" type="#_x0000_t105" style="position:absolute;left:25937;top:7209;width:20129;height:34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" adj="19763,21141,16200" fillcolor="#5b9bd5 [3204]" strokecolor="#1f4d78 [1604]" strokeweight="1pt"/>
                    </v:group>
                  </w:pict>
                </mc:Fallback>
              </mc:AlternateContent>
            </w:r>
            <w:r w:rsidR="00C80AC6">
              <w:rPr>
                <w:b/>
                <w:sz w:val="24"/>
                <w:szCs w:val="24"/>
              </w:rPr>
              <w:t>3.</w:t>
            </w:r>
            <w:r w:rsidR="00C80AC6">
              <w:rPr>
                <w:sz w:val="24"/>
                <w:szCs w:val="24"/>
              </w:rPr>
              <w:t xml:space="preserve"> Complete the following Particle model diagram with the following words – liquid, gas, solid, evaporat</w:t>
            </w:r>
            <w:r>
              <w:rPr>
                <w:sz w:val="24"/>
                <w:szCs w:val="24"/>
              </w:rPr>
              <w:t>ion, freezing, melting, boiling,</w:t>
            </w:r>
            <w:r w:rsidR="00C80A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="00C80AC6">
              <w:rPr>
                <w:sz w:val="24"/>
                <w:szCs w:val="24"/>
              </w:rPr>
              <w:t>ondensing</w:t>
            </w:r>
            <w:r>
              <w:rPr>
                <w:sz w:val="24"/>
                <w:szCs w:val="24"/>
              </w:rPr>
              <w:t>, sublimation, heating (twice), cooling (twice).</w:t>
            </w:r>
          </w:p>
        </w:tc>
      </w:tr>
    </w:tbl>
    <w:p w:rsidR="000C11B7" w:rsidRPr="005F432E" w:rsidRDefault="000C11B7" w:rsidP="005F432E"/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  <w:jc w:val="left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  <w:jc w:val="left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9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63797"/>
    <w:rsid w:val="000C11B7"/>
    <w:rsid w:val="00144907"/>
    <w:rsid w:val="001519DB"/>
    <w:rsid w:val="001F6DDB"/>
    <w:rsid w:val="002016CA"/>
    <w:rsid w:val="00220280"/>
    <w:rsid w:val="0029655D"/>
    <w:rsid w:val="00346D86"/>
    <w:rsid w:val="003A4AD4"/>
    <w:rsid w:val="004428D1"/>
    <w:rsid w:val="004717DC"/>
    <w:rsid w:val="00485DEC"/>
    <w:rsid w:val="004B78AA"/>
    <w:rsid w:val="005440CF"/>
    <w:rsid w:val="005C631C"/>
    <w:rsid w:val="005F432E"/>
    <w:rsid w:val="00770D58"/>
    <w:rsid w:val="007A08C8"/>
    <w:rsid w:val="007D3C5A"/>
    <w:rsid w:val="00884842"/>
    <w:rsid w:val="00886DF0"/>
    <w:rsid w:val="008B67DA"/>
    <w:rsid w:val="009317D5"/>
    <w:rsid w:val="0093761C"/>
    <w:rsid w:val="00981EA9"/>
    <w:rsid w:val="009C2ADF"/>
    <w:rsid w:val="009D6E5A"/>
    <w:rsid w:val="00A511F0"/>
    <w:rsid w:val="00AC0F4A"/>
    <w:rsid w:val="00B26A51"/>
    <w:rsid w:val="00C5761E"/>
    <w:rsid w:val="00C61821"/>
    <w:rsid w:val="00C80AC6"/>
    <w:rsid w:val="00CB63BE"/>
    <w:rsid w:val="00D1128F"/>
    <w:rsid w:val="00D43A63"/>
    <w:rsid w:val="00E700DA"/>
    <w:rsid w:val="00E93FA7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9FF9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</cp:lastModifiedBy>
  <cp:revision>4</cp:revision>
  <cp:lastPrinted>2017-09-15T01:37:00Z</cp:lastPrinted>
  <dcterms:created xsi:type="dcterms:W3CDTF">2019-02-02T07:00:00Z</dcterms:created>
  <dcterms:modified xsi:type="dcterms:W3CDTF">2019-02-02T10:05:00Z</dcterms:modified>
</cp:coreProperties>
</file>